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GEOMETRPOLE-2025-005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São Paulo, 10 de Agosto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Mario Reis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mreis@cogate.com.br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(11) 2569-9996 / (11) 98574-1256 / (11) 98574-1256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Treze de Setembro, 345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Alpes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BELO HORIZONTE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11ha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R$ 3.250,00</w:t>
      </w:r>
      <w:r>
        <w:rPr>
          <w:rFonts w:ascii="Google Sans" w:eastAsia="Google Sans" w:hAnsi="Google Sans" w:cs="Google Sans"/>
          <w:color w:val="1F1F1F"/>
        </w:rPr>
        <w:t xml:space="preserve"> (três mil duzentos e cinquenta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R$ 975,00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R$ 2.275,00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Itaú Unibanco S.A.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2934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56789-0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GeoMetrópole Engenharia e Topografia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45.123.890/0001-56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financeiro@geometropolesp.com.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DJI Phantom 4 PRO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ComNav T300 Plus / T30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GeoMetrópole Engenharia e Topografia Ltda.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(11) 99876-5432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550DB" w14:textId="77777777" w:rsidR="00A90153" w:rsidRDefault="00A90153" w:rsidP="002B2434">
      <w:r>
        <w:separator/>
      </w:r>
    </w:p>
  </w:endnote>
  <w:endnote w:type="continuationSeparator" w:id="0">
    <w:p w14:paraId="31BE3002" w14:textId="77777777" w:rsidR="00A90153" w:rsidRDefault="00A9015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67BFF0D-33B2-4CFF-B8DB-BFDE6F81370A}"/>
  </w:font>
  <w:font w:name="Google Sans">
    <w:altName w:val="Calibri"/>
    <w:charset w:val="00"/>
    <w:family w:val="auto"/>
    <w:pitch w:val="default"/>
    <w:embedBold r:id="rId2" w:fontKey="{133163C5-F37E-4833-9498-34C658A95D37}"/>
  </w:font>
  <w:font w:name="Google Sans Text">
    <w:altName w:val="Calibri"/>
    <w:charset w:val="00"/>
    <w:family w:val="auto"/>
    <w:pitch w:val="default"/>
    <w:embedRegular r:id="rId3" w:fontKey="{F87B270F-5E58-480A-A695-0CA97EB84415}"/>
    <w:embedBold r:id="rId4" w:fontKey="{455A19A0-A450-42DE-ACD8-4064DA9A6DD0}"/>
    <w:embedItalic r:id="rId5" w:fontKey="{3B79C054-36F1-46E2-9563-260F565FA4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3247AEA-3ABB-4BD1-8CC2-D7C0757FDB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461F3A0-9C0D-4315-A5C3-933CB305EF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A7732" w14:textId="77777777" w:rsidR="00A90153" w:rsidRDefault="00A90153" w:rsidP="002B2434">
      <w:r>
        <w:separator/>
      </w:r>
    </w:p>
  </w:footnote>
  <w:footnote w:type="continuationSeparator" w:id="0">
    <w:p w14:paraId="79BD8E0C" w14:textId="77777777" w:rsidR="00A90153" w:rsidRDefault="00A9015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4D9F" w14:textId="77777777" w:rsidR="00A646B9" w:rsidRDefault="00A646B9">
    <w:pPr>
      <w:pStyle w:val="Cabealho"/>
      <w:rPr>
        <w:noProof/>
      </w:rPr>
    </w:pPr>
  </w:p>
  <w:p w14:paraId="7F0C1BC3" w14:textId="77777777" w:rsidR="00A646B9" w:rsidRDefault="00A646B9">
    <w:pPr>
      <w:pStyle w:val="Cabealho"/>
      <w:rPr>
        <w:noProof/>
      </w:rPr>
    </w:pPr>
  </w:p>
  <w:p w14:paraId="11E40FFD" w14:textId="77777777" w:rsidR="00A646B9" w:rsidRDefault="00A646B9">
    <w:pPr>
      <w:pStyle w:val="Cabealho"/>
      <w:rPr>
        <w:noProof/>
      </w:rPr>
    </w:pPr>
  </w:p>
  <w:p w14:paraId="15006EC4" w14:textId="754607EB" w:rsidR="002B2434" w:rsidRDefault="00A646B9" w:rsidP="00A646B9">
    <w:pPr>
      <w:pStyle w:val="Cabealho"/>
      <w:jc w:val="center"/>
    </w:pPr>
    <w:r w:rsidRPr="00A646B9">
      <w:rPr>
        <w:noProof/>
      </w:rPr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513AD5"/>
    <w:rsid w:val="00756E00"/>
    <w:rsid w:val="00A646B9"/>
    <w:rsid w:val="00A90153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4</cp:revision>
  <dcterms:created xsi:type="dcterms:W3CDTF">2025-11-24T02:35:00Z</dcterms:created>
  <dcterms:modified xsi:type="dcterms:W3CDTF">2025-12-21T10:35:00Z</dcterms:modified>
</cp:coreProperties>
</file>